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8E4" w:rsidRPr="006A11B9" w:rsidRDefault="00FB68E4" w:rsidP="00FB68E4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РОССИЙСКАЯ ФЕДЕРАЦИЯ</w:t>
      </w:r>
    </w:p>
    <w:p w:rsidR="00FB68E4" w:rsidRPr="006A11B9" w:rsidRDefault="00FB68E4" w:rsidP="00FB68E4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Иркутская область Черемховский район</w:t>
      </w:r>
    </w:p>
    <w:p w:rsidR="00FB68E4" w:rsidRPr="006A11B9" w:rsidRDefault="00FB68E4" w:rsidP="00FB68E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Тунгус</w:t>
      </w:r>
      <w:r w:rsidRPr="006A11B9">
        <w:rPr>
          <w:rFonts w:eastAsia="Calibri"/>
          <w:b/>
          <w:sz w:val="28"/>
          <w:szCs w:val="28"/>
        </w:rPr>
        <w:t>ское муниципальное образование</w:t>
      </w:r>
    </w:p>
    <w:p w:rsidR="00FB68E4" w:rsidRPr="006A11B9" w:rsidRDefault="00FB68E4" w:rsidP="00FB68E4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Дума</w:t>
      </w:r>
    </w:p>
    <w:p w:rsidR="00FB68E4" w:rsidRPr="006A11B9" w:rsidRDefault="00FB68E4" w:rsidP="00FB68E4">
      <w:pPr>
        <w:jc w:val="center"/>
        <w:rPr>
          <w:rFonts w:eastAsia="Calibri"/>
          <w:sz w:val="28"/>
          <w:szCs w:val="28"/>
        </w:rPr>
      </w:pPr>
    </w:p>
    <w:p w:rsidR="00FB68E4" w:rsidRPr="006A11B9" w:rsidRDefault="00FB68E4" w:rsidP="00FB68E4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РЕШЕНИЕ</w:t>
      </w:r>
    </w:p>
    <w:p w:rsidR="00FB68E4" w:rsidRPr="006A11B9" w:rsidRDefault="00FB68E4" w:rsidP="00FB68E4">
      <w:pPr>
        <w:jc w:val="center"/>
        <w:rPr>
          <w:rFonts w:eastAsia="Calibri"/>
          <w:sz w:val="28"/>
          <w:szCs w:val="28"/>
        </w:rPr>
      </w:pPr>
    </w:p>
    <w:p w:rsidR="00FB68E4" w:rsidRPr="006A11B9" w:rsidRDefault="00FB68E4" w:rsidP="00FB68E4">
      <w:pPr>
        <w:rPr>
          <w:rFonts w:eastAsia="Calibri"/>
          <w:sz w:val="28"/>
          <w:szCs w:val="28"/>
        </w:rPr>
      </w:pPr>
      <w:r w:rsidRPr="006A11B9">
        <w:rPr>
          <w:rFonts w:eastAsia="Calibri"/>
          <w:sz w:val="28"/>
          <w:szCs w:val="28"/>
        </w:rPr>
        <w:t>от _________________ № _____</w:t>
      </w:r>
    </w:p>
    <w:p w:rsidR="00FB68E4" w:rsidRPr="006A11B9" w:rsidRDefault="00FB68E4" w:rsidP="00FB68E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Тунгуска</w:t>
      </w:r>
    </w:p>
    <w:p w:rsidR="00FB68E4" w:rsidRPr="006A11B9" w:rsidRDefault="00FB68E4" w:rsidP="00FB68E4">
      <w:pPr>
        <w:rPr>
          <w:sz w:val="28"/>
          <w:szCs w:val="28"/>
        </w:rPr>
      </w:pPr>
    </w:p>
    <w:p w:rsidR="00FB68E4" w:rsidRDefault="00FB68E4" w:rsidP="00FB68E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«Об утверждении </w:t>
      </w:r>
      <w:bookmarkStart w:id="0" w:name="_Hlk77671647"/>
      <w:bookmarkStart w:id="1" w:name="_Hlk77686366"/>
      <w:r>
        <w:rPr>
          <w:b/>
          <w:bCs/>
          <w:color w:val="000000"/>
        </w:rPr>
        <w:t>ключевых показателей вида</w:t>
      </w:r>
    </w:p>
    <w:p w:rsidR="00FB68E4" w:rsidRDefault="00FB68E4" w:rsidP="00FB68E4">
      <w:pPr>
        <w:rPr>
          <w:b/>
          <w:bCs/>
          <w:color w:val="000000"/>
        </w:rPr>
      </w:pPr>
      <w:r>
        <w:rPr>
          <w:b/>
          <w:bCs/>
          <w:color w:val="000000"/>
        </w:rPr>
        <w:t>контроля и их целевых значений, индикативных</w:t>
      </w:r>
    </w:p>
    <w:p w:rsidR="00FB68E4" w:rsidRDefault="00FB68E4" w:rsidP="00FB68E4">
      <w:pPr>
        <w:rPr>
          <w:b/>
          <w:bCs/>
          <w:color w:val="000000"/>
        </w:rPr>
      </w:pPr>
      <w:r>
        <w:rPr>
          <w:b/>
          <w:bCs/>
          <w:color w:val="000000"/>
        </w:rPr>
        <w:t>показателей по</w:t>
      </w:r>
      <w:r w:rsidRPr="00A5640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муниципальному жилищному</w:t>
      </w:r>
    </w:p>
    <w:p w:rsidR="00FB68E4" w:rsidRDefault="00FB68E4" w:rsidP="00FB68E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контрол</w:t>
      </w:r>
      <w:bookmarkEnd w:id="0"/>
      <w:bookmarkEnd w:id="1"/>
      <w:r>
        <w:rPr>
          <w:b/>
          <w:bCs/>
          <w:color w:val="000000"/>
        </w:rPr>
        <w:t>ю на территории Тунгусского</w:t>
      </w:r>
    </w:p>
    <w:p w:rsidR="00FB68E4" w:rsidRPr="006A11B9" w:rsidRDefault="00FB68E4" w:rsidP="00FB68E4">
      <w:pPr>
        <w:rPr>
          <w:b/>
          <w:bCs/>
          <w:color w:val="000000"/>
        </w:rPr>
      </w:pPr>
      <w:r w:rsidRPr="006A11B9">
        <w:rPr>
          <w:b/>
          <w:bCs/>
          <w:color w:val="000000"/>
        </w:rPr>
        <w:t>муниципального образования»</w:t>
      </w:r>
    </w:p>
    <w:p w:rsidR="00FB68E4" w:rsidRPr="006A11B9" w:rsidRDefault="00FB68E4" w:rsidP="00FB68E4">
      <w:pPr>
        <w:rPr>
          <w:iCs/>
          <w:color w:val="000000"/>
          <w:sz w:val="28"/>
          <w:szCs w:val="28"/>
        </w:rPr>
      </w:pPr>
    </w:p>
    <w:p w:rsidR="00FB68E4" w:rsidRPr="004E3FD5" w:rsidRDefault="00FB68E4" w:rsidP="00FB68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400">
        <w:rPr>
          <w:color w:val="000000"/>
          <w:sz w:val="28"/>
          <w:szCs w:val="28"/>
        </w:rPr>
        <w:t>В соответствии с пунктом 19 части 1 ст</w:t>
      </w:r>
      <w:r>
        <w:rPr>
          <w:color w:val="000000"/>
          <w:sz w:val="28"/>
          <w:szCs w:val="28"/>
        </w:rPr>
        <w:t xml:space="preserve">атьи 14 Федерального закона от 6 октября </w:t>
      </w:r>
      <w:r w:rsidRPr="00A56400">
        <w:rPr>
          <w:color w:val="000000"/>
          <w:sz w:val="28"/>
          <w:szCs w:val="28"/>
        </w:rPr>
        <w:t xml:space="preserve">2003 </w:t>
      </w:r>
      <w:r>
        <w:rPr>
          <w:color w:val="000000"/>
          <w:sz w:val="28"/>
          <w:szCs w:val="28"/>
        </w:rPr>
        <w:t xml:space="preserve">года </w:t>
      </w:r>
      <w:r w:rsidRPr="00A56400">
        <w:rPr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310961">
        <w:rPr>
          <w:color w:val="000000"/>
          <w:sz w:val="28"/>
          <w:szCs w:val="28"/>
        </w:rPr>
        <w:t>Федеральным законом от 31 июля 2020 года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4E3FD5">
        <w:rPr>
          <w:bCs/>
          <w:kern w:val="2"/>
          <w:sz w:val="28"/>
          <w:szCs w:val="28"/>
        </w:rPr>
        <w:t>статьями 24, 42 Устава</w:t>
      </w:r>
      <w:r w:rsidRPr="004E3FD5">
        <w:t xml:space="preserve"> </w:t>
      </w:r>
      <w:r>
        <w:rPr>
          <w:bCs/>
          <w:kern w:val="2"/>
          <w:sz w:val="28"/>
          <w:szCs w:val="28"/>
        </w:rPr>
        <w:t>Тунгус</w:t>
      </w:r>
      <w:r w:rsidRPr="004E3FD5">
        <w:rPr>
          <w:bCs/>
          <w:kern w:val="2"/>
          <w:sz w:val="28"/>
          <w:szCs w:val="28"/>
        </w:rPr>
        <w:t xml:space="preserve">ского муниципального образования, </w:t>
      </w:r>
      <w:r>
        <w:rPr>
          <w:sz w:val="28"/>
          <w:szCs w:val="28"/>
        </w:rPr>
        <w:t>Дума Тунгус</w:t>
      </w:r>
      <w:r w:rsidRPr="004E3FD5">
        <w:rPr>
          <w:sz w:val="28"/>
          <w:szCs w:val="28"/>
        </w:rPr>
        <w:t>ского муниципального образования</w:t>
      </w:r>
    </w:p>
    <w:p w:rsidR="00FB68E4" w:rsidRDefault="00FB68E4" w:rsidP="00FB68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B68E4" w:rsidRPr="004E3FD5" w:rsidRDefault="00FB68E4" w:rsidP="00FB68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FD5">
        <w:rPr>
          <w:b/>
          <w:sz w:val="28"/>
          <w:szCs w:val="28"/>
        </w:rPr>
        <w:t xml:space="preserve">р е ш и </w:t>
      </w:r>
      <w:proofErr w:type="gramStart"/>
      <w:r w:rsidRPr="004E3FD5">
        <w:rPr>
          <w:b/>
          <w:sz w:val="28"/>
          <w:szCs w:val="28"/>
        </w:rPr>
        <w:t>л</w:t>
      </w:r>
      <w:proofErr w:type="gramEnd"/>
      <w:r w:rsidRPr="004E3FD5">
        <w:rPr>
          <w:b/>
          <w:sz w:val="28"/>
          <w:szCs w:val="28"/>
        </w:rPr>
        <w:t xml:space="preserve"> а:</w:t>
      </w:r>
    </w:p>
    <w:p w:rsidR="00FB68E4" w:rsidRPr="00310961" w:rsidRDefault="00FB68E4" w:rsidP="00FB68E4">
      <w:pPr>
        <w:shd w:val="clear" w:color="auto" w:fill="FFFFFF"/>
        <w:jc w:val="center"/>
        <w:rPr>
          <w:sz w:val="28"/>
          <w:szCs w:val="28"/>
        </w:rPr>
      </w:pPr>
    </w:p>
    <w:p w:rsidR="00FB68E4" w:rsidRPr="00A56400" w:rsidRDefault="00FB68E4" w:rsidP="00FB68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10961">
        <w:rPr>
          <w:color w:val="000000"/>
          <w:sz w:val="28"/>
          <w:szCs w:val="28"/>
        </w:rPr>
        <w:t xml:space="preserve">1. Утвердить </w:t>
      </w:r>
      <w:r>
        <w:rPr>
          <w:color w:val="000000"/>
          <w:sz w:val="28"/>
          <w:szCs w:val="28"/>
        </w:rPr>
        <w:t>ключевые показатели вида контроля и их целевые значения, индикативные показатели по</w:t>
      </w:r>
      <w:r w:rsidRPr="00A564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муниципальному жилищному</w:t>
      </w:r>
      <w:r w:rsidRPr="00310961">
        <w:rPr>
          <w:color w:val="000000"/>
          <w:sz w:val="28"/>
          <w:szCs w:val="28"/>
        </w:rPr>
        <w:t xml:space="preserve"> контро</w:t>
      </w:r>
      <w:r>
        <w:rPr>
          <w:color w:val="000000"/>
          <w:sz w:val="28"/>
          <w:szCs w:val="28"/>
        </w:rPr>
        <w:t>лю</w:t>
      </w:r>
      <w:r w:rsidRPr="00306C0D">
        <w:rPr>
          <w:color w:val="000000"/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</w:rPr>
        <w:t>Тунгус</w:t>
      </w:r>
      <w:r w:rsidRPr="004E3FD5">
        <w:rPr>
          <w:color w:val="000000"/>
          <w:sz w:val="28"/>
          <w:szCs w:val="28"/>
        </w:rPr>
        <w:t xml:space="preserve">ского муниципального образования </w:t>
      </w:r>
      <w:r>
        <w:rPr>
          <w:kern w:val="2"/>
          <w:sz w:val="28"/>
          <w:szCs w:val="28"/>
        </w:rPr>
        <w:t>(прилагаю</w:t>
      </w:r>
      <w:r w:rsidRPr="00310961">
        <w:rPr>
          <w:kern w:val="2"/>
          <w:sz w:val="28"/>
          <w:szCs w:val="28"/>
        </w:rPr>
        <w:t>тся).</w:t>
      </w:r>
    </w:p>
    <w:p w:rsidR="00FB68E4" w:rsidRPr="004E3FD5" w:rsidRDefault="00FB68E4" w:rsidP="00FB68E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4E3FD5">
        <w:rPr>
          <w:bCs/>
          <w:kern w:val="2"/>
          <w:sz w:val="28"/>
          <w:szCs w:val="28"/>
        </w:rPr>
        <w:t>2. Главному спе</w:t>
      </w:r>
      <w:r>
        <w:rPr>
          <w:bCs/>
          <w:kern w:val="2"/>
          <w:sz w:val="28"/>
          <w:szCs w:val="28"/>
        </w:rPr>
        <w:t>циалисту администрации Тунгус</w:t>
      </w:r>
      <w:r w:rsidRPr="004E3FD5">
        <w:rPr>
          <w:bCs/>
          <w:kern w:val="2"/>
          <w:sz w:val="28"/>
          <w:szCs w:val="28"/>
        </w:rPr>
        <w:t>ского муниц</w:t>
      </w:r>
      <w:r>
        <w:rPr>
          <w:bCs/>
          <w:kern w:val="2"/>
          <w:sz w:val="28"/>
          <w:szCs w:val="28"/>
        </w:rPr>
        <w:t>ипального образования Смажевской Л.Н.</w:t>
      </w:r>
      <w:r w:rsidRPr="004E3FD5">
        <w:rPr>
          <w:bCs/>
          <w:kern w:val="2"/>
          <w:sz w:val="28"/>
          <w:szCs w:val="28"/>
        </w:rPr>
        <w:t xml:space="preserve"> опубликовать настоящее решен</w:t>
      </w:r>
      <w:r>
        <w:rPr>
          <w:bCs/>
          <w:kern w:val="2"/>
          <w:sz w:val="28"/>
          <w:szCs w:val="28"/>
        </w:rPr>
        <w:t>ие в печатном издании «Тунгус</w:t>
      </w:r>
      <w:r w:rsidRPr="004E3FD5">
        <w:rPr>
          <w:bCs/>
          <w:kern w:val="2"/>
          <w:sz w:val="28"/>
          <w:szCs w:val="28"/>
        </w:rPr>
        <w:t>ский вестник» и разместить в информационно-телекоммуникационной сети «</w:t>
      </w:r>
      <w:r>
        <w:rPr>
          <w:bCs/>
          <w:kern w:val="2"/>
          <w:sz w:val="28"/>
          <w:szCs w:val="28"/>
        </w:rPr>
        <w:t>Интернет» в подразделе Тунгус</w:t>
      </w:r>
      <w:r w:rsidRPr="004E3FD5">
        <w:rPr>
          <w:bCs/>
          <w:kern w:val="2"/>
          <w:sz w:val="28"/>
          <w:szCs w:val="28"/>
        </w:rPr>
        <w:t>ского муниципального образования раздела «Поселения района» официального сайта Черемховского районного муниципального образования cherraion.ru.</w:t>
      </w:r>
    </w:p>
    <w:p w:rsidR="00FB68E4" w:rsidRPr="00310961" w:rsidRDefault="00FB68E4" w:rsidP="00FB68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10961">
        <w:rPr>
          <w:color w:val="000000"/>
          <w:sz w:val="28"/>
          <w:szCs w:val="28"/>
        </w:rPr>
        <w:t>. Наст</w:t>
      </w:r>
      <w:r>
        <w:rPr>
          <w:color w:val="000000"/>
          <w:sz w:val="28"/>
          <w:szCs w:val="28"/>
        </w:rPr>
        <w:t xml:space="preserve">оящее решение вступает в силу </w:t>
      </w:r>
      <w:r w:rsidRPr="00310961">
        <w:rPr>
          <w:iCs/>
          <w:color w:val="000000"/>
          <w:sz w:val="28"/>
          <w:szCs w:val="28"/>
        </w:rPr>
        <w:t>с 1 марта 2022 года</w:t>
      </w:r>
      <w:r>
        <w:rPr>
          <w:color w:val="000000"/>
          <w:sz w:val="28"/>
          <w:szCs w:val="28"/>
        </w:rPr>
        <w:t>.</w:t>
      </w:r>
    </w:p>
    <w:p w:rsidR="00FB68E4" w:rsidRPr="004E3FD5" w:rsidRDefault="00FB68E4" w:rsidP="00FB68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FD5">
        <w:rPr>
          <w:sz w:val="28"/>
          <w:szCs w:val="28"/>
        </w:rPr>
        <w:t>4. Контроль за исполнением настоящего реше</w:t>
      </w:r>
      <w:r>
        <w:rPr>
          <w:sz w:val="28"/>
          <w:szCs w:val="28"/>
        </w:rPr>
        <w:t>ния возложить на главу Тунгус</w:t>
      </w:r>
      <w:r w:rsidRPr="004E3FD5">
        <w:rPr>
          <w:sz w:val="28"/>
          <w:szCs w:val="28"/>
        </w:rPr>
        <w:t>ского муниципа</w:t>
      </w:r>
      <w:r>
        <w:rPr>
          <w:sz w:val="28"/>
          <w:szCs w:val="28"/>
        </w:rPr>
        <w:t>льного образования П.В. Хомченко</w:t>
      </w:r>
    </w:p>
    <w:p w:rsidR="00FB68E4" w:rsidRPr="004E3FD5" w:rsidRDefault="00FB68E4" w:rsidP="00FB68E4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FB68E4" w:rsidRPr="004E3FD5" w:rsidRDefault="00FB68E4" w:rsidP="00FB68E4">
      <w:pPr>
        <w:rPr>
          <w:sz w:val="28"/>
          <w:szCs w:val="28"/>
        </w:rPr>
      </w:pPr>
      <w:bookmarkStart w:id="2" w:name="Par50"/>
      <w:bookmarkEnd w:id="2"/>
      <w:r>
        <w:rPr>
          <w:sz w:val="28"/>
          <w:szCs w:val="28"/>
        </w:rPr>
        <w:t>Председатель Думы Тунгус</w:t>
      </w:r>
      <w:r w:rsidRPr="004E3FD5">
        <w:rPr>
          <w:sz w:val="28"/>
          <w:szCs w:val="28"/>
        </w:rPr>
        <w:t>ского</w:t>
      </w:r>
    </w:p>
    <w:p w:rsidR="00FB68E4" w:rsidRPr="004E3FD5" w:rsidRDefault="00FB68E4" w:rsidP="00FB68E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FB68E4" w:rsidRPr="004E3FD5" w:rsidRDefault="00FB68E4" w:rsidP="00FB68E4">
      <w:pPr>
        <w:rPr>
          <w:sz w:val="28"/>
          <w:szCs w:val="28"/>
        </w:rPr>
      </w:pPr>
    </w:p>
    <w:p w:rsidR="00FB68E4" w:rsidRPr="004E3FD5" w:rsidRDefault="00FB68E4" w:rsidP="00FB68E4">
      <w:pPr>
        <w:rPr>
          <w:sz w:val="28"/>
          <w:szCs w:val="28"/>
        </w:rPr>
      </w:pPr>
      <w:r>
        <w:rPr>
          <w:sz w:val="28"/>
          <w:szCs w:val="28"/>
        </w:rPr>
        <w:t>Глава Тунгус</w:t>
      </w:r>
      <w:r w:rsidRPr="004E3FD5">
        <w:rPr>
          <w:sz w:val="28"/>
          <w:szCs w:val="28"/>
        </w:rPr>
        <w:t>ского</w:t>
      </w:r>
    </w:p>
    <w:p w:rsidR="00FB68E4" w:rsidRPr="004E3FD5" w:rsidRDefault="00FB68E4" w:rsidP="00FB68E4">
      <w:pPr>
        <w:rPr>
          <w:sz w:val="28"/>
          <w:szCs w:val="28"/>
        </w:rPr>
      </w:pPr>
      <w:r w:rsidRPr="004E3FD5">
        <w:rPr>
          <w:sz w:val="28"/>
          <w:szCs w:val="28"/>
        </w:rPr>
        <w:t>муниципального образован</w:t>
      </w:r>
      <w:r>
        <w:rPr>
          <w:sz w:val="28"/>
          <w:szCs w:val="28"/>
        </w:rPr>
        <w:t>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FB68E4" w:rsidRDefault="00FB68E4" w:rsidP="00FB68E4">
      <w:pPr>
        <w:rPr>
          <w:sz w:val="28"/>
          <w:szCs w:val="28"/>
        </w:rPr>
      </w:pPr>
    </w:p>
    <w:p w:rsidR="00FB68E4" w:rsidRDefault="00FB68E4" w:rsidP="0048230A">
      <w:pPr>
        <w:rPr>
          <w:b/>
          <w:bCs/>
          <w:color w:val="000000"/>
          <w:sz w:val="28"/>
          <w:szCs w:val="28"/>
        </w:rPr>
      </w:pPr>
    </w:p>
    <w:p w:rsidR="00FB68E4" w:rsidRPr="006C13DC" w:rsidRDefault="00FB68E4" w:rsidP="00FB68E4">
      <w:pPr>
        <w:autoSpaceDE w:val="0"/>
        <w:autoSpaceDN w:val="0"/>
        <w:jc w:val="right"/>
      </w:pPr>
      <w:r w:rsidRPr="006C13DC">
        <w:t>Приложение</w:t>
      </w:r>
    </w:p>
    <w:p w:rsidR="00FB68E4" w:rsidRPr="006C13DC" w:rsidRDefault="00FB68E4" w:rsidP="00FB68E4">
      <w:pPr>
        <w:autoSpaceDE w:val="0"/>
        <w:autoSpaceDN w:val="0"/>
        <w:jc w:val="right"/>
      </w:pPr>
      <w:r>
        <w:t>к решению Думы Тунгус</w:t>
      </w:r>
      <w:r w:rsidRPr="006C13DC">
        <w:t>ского</w:t>
      </w:r>
    </w:p>
    <w:p w:rsidR="00FB68E4" w:rsidRPr="006C13DC" w:rsidRDefault="00FB68E4" w:rsidP="00FB68E4">
      <w:pPr>
        <w:autoSpaceDE w:val="0"/>
        <w:autoSpaceDN w:val="0"/>
        <w:jc w:val="right"/>
      </w:pPr>
      <w:r w:rsidRPr="006C13DC">
        <w:t xml:space="preserve"> муниципального образования</w:t>
      </w:r>
    </w:p>
    <w:p w:rsidR="00FB68E4" w:rsidRDefault="00FB68E4" w:rsidP="00FB68E4">
      <w:pPr>
        <w:ind w:left="5664" w:firstLine="708"/>
        <w:jc w:val="center"/>
      </w:pPr>
      <w:r>
        <w:t xml:space="preserve">     </w:t>
      </w:r>
      <w:r w:rsidR="00C85CB2">
        <w:t>от ____________</w:t>
      </w:r>
      <w:r>
        <w:t xml:space="preserve"> № _____</w:t>
      </w:r>
    </w:p>
    <w:p w:rsidR="00FB68E4" w:rsidRDefault="00FB68E4" w:rsidP="00FB68E4">
      <w:pPr>
        <w:rPr>
          <w:color w:val="000000"/>
          <w:sz w:val="28"/>
          <w:szCs w:val="28"/>
        </w:rPr>
      </w:pPr>
    </w:p>
    <w:p w:rsidR="00FB68E4" w:rsidRDefault="00FB68E4" w:rsidP="00FB68E4">
      <w:pPr>
        <w:rPr>
          <w:b/>
          <w:bCs/>
          <w:color w:val="000000"/>
          <w:sz w:val="28"/>
          <w:szCs w:val="28"/>
        </w:rPr>
      </w:pPr>
    </w:p>
    <w:p w:rsidR="00FB68E4" w:rsidRPr="008D6954" w:rsidRDefault="00FB68E4" w:rsidP="00FB68E4">
      <w:pPr>
        <w:jc w:val="center"/>
        <w:rPr>
          <w:b/>
          <w:bCs/>
          <w:color w:val="000000"/>
          <w:sz w:val="28"/>
          <w:szCs w:val="28"/>
        </w:rPr>
      </w:pPr>
      <w:r w:rsidRPr="008D6954">
        <w:rPr>
          <w:b/>
          <w:bCs/>
          <w:color w:val="000000"/>
          <w:sz w:val="28"/>
          <w:szCs w:val="28"/>
        </w:rPr>
        <w:t>К</w:t>
      </w:r>
      <w:r w:rsidR="009363E8">
        <w:rPr>
          <w:b/>
          <w:bCs/>
          <w:color w:val="000000"/>
          <w:sz w:val="28"/>
          <w:szCs w:val="28"/>
        </w:rPr>
        <w:t>лючевые показатели</w:t>
      </w:r>
      <w:r w:rsidRPr="008D6954">
        <w:rPr>
          <w:b/>
          <w:bCs/>
          <w:color w:val="000000"/>
          <w:sz w:val="28"/>
          <w:szCs w:val="28"/>
        </w:rPr>
        <w:t xml:space="preserve"> и их целевые значе</w:t>
      </w:r>
      <w:r w:rsidR="009363E8">
        <w:rPr>
          <w:b/>
          <w:bCs/>
          <w:color w:val="000000"/>
          <w:sz w:val="28"/>
          <w:szCs w:val="28"/>
        </w:rPr>
        <w:t>ния, индикативные показатели по</w:t>
      </w:r>
      <w:r w:rsidRPr="008D6954">
        <w:rPr>
          <w:b/>
          <w:bCs/>
          <w:color w:val="000000"/>
          <w:sz w:val="28"/>
          <w:szCs w:val="28"/>
        </w:rPr>
        <w:t xml:space="preserve"> </w:t>
      </w:r>
      <w:r w:rsidR="009363E8">
        <w:rPr>
          <w:b/>
          <w:bCs/>
          <w:color w:val="000000"/>
          <w:sz w:val="28"/>
          <w:szCs w:val="28"/>
        </w:rPr>
        <w:t xml:space="preserve">муниципальному жилищному контролю </w:t>
      </w:r>
      <w:r w:rsidRPr="001E0974">
        <w:rPr>
          <w:b/>
          <w:bCs/>
          <w:color w:val="000000"/>
          <w:sz w:val="28"/>
          <w:szCs w:val="28"/>
        </w:rPr>
        <w:t xml:space="preserve">на территории </w:t>
      </w:r>
      <w:r>
        <w:rPr>
          <w:b/>
          <w:bCs/>
          <w:color w:val="000000"/>
          <w:sz w:val="28"/>
          <w:szCs w:val="28"/>
        </w:rPr>
        <w:t>Тунгусского</w:t>
      </w:r>
      <w:r w:rsidRPr="00B11DD7">
        <w:rPr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FB68E4" w:rsidRPr="001B267E" w:rsidRDefault="001B267E" w:rsidP="001B267E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1.</w:t>
      </w:r>
      <w:r w:rsidR="004F30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Ключевые показателю по жилищному муниципальному контролю на территории </w:t>
      </w:r>
      <w:r>
        <w:rPr>
          <w:bCs/>
          <w:color w:val="000000"/>
          <w:sz w:val="28"/>
          <w:szCs w:val="28"/>
        </w:rPr>
        <w:t>Тунгус</w:t>
      </w:r>
      <w:r w:rsidRPr="005D76D6">
        <w:rPr>
          <w:bCs/>
          <w:color w:val="000000"/>
          <w:sz w:val="28"/>
          <w:szCs w:val="28"/>
        </w:rPr>
        <w:t>ского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 xml:space="preserve"> и их целевые значения: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6D658B" w:rsidTr="006D658B">
        <w:tc>
          <w:tcPr>
            <w:tcW w:w="6799" w:type="dxa"/>
          </w:tcPr>
          <w:p w:rsidR="006D658B" w:rsidRPr="006D658B" w:rsidRDefault="006D658B" w:rsidP="006D658B">
            <w:pPr>
              <w:tabs>
                <w:tab w:val="left" w:pos="851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Ключевые показатели</w:t>
            </w:r>
          </w:p>
        </w:tc>
        <w:tc>
          <w:tcPr>
            <w:tcW w:w="2546" w:type="dxa"/>
          </w:tcPr>
          <w:p w:rsidR="006D658B" w:rsidRPr="006D658B" w:rsidRDefault="006D658B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Целевые значения %</w:t>
            </w:r>
          </w:p>
        </w:tc>
      </w:tr>
      <w:tr w:rsidR="006D658B" w:rsidTr="006D658B">
        <w:tc>
          <w:tcPr>
            <w:tcW w:w="6799" w:type="dxa"/>
          </w:tcPr>
          <w:p w:rsidR="006D658B" w:rsidRPr="006D658B" w:rsidRDefault="006D658B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Доля устранения нарушений обязательных требований от числа выполненных нарушений обязательных требований</w:t>
            </w:r>
          </w:p>
        </w:tc>
        <w:tc>
          <w:tcPr>
            <w:tcW w:w="2546" w:type="dxa"/>
          </w:tcPr>
          <w:p w:rsidR="006D658B" w:rsidRPr="006D658B" w:rsidRDefault="006D658B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6D658B" w:rsidTr="006D658B">
        <w:tc>
          <w:tcPr>
            <w:tcW w:w="6799" w:type="dxa"/>
          </w:tcPr>
          <w:p w:rsidR="006D658B" w:rsidRPr="006D658B" w:rsidRDefault="006D658B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Доля нарушений, выявленных 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2546" w:type="dxa"/>
          </w:tcPr>
          <w:p w:rsidR="006D658B" w:rsidRPr="006D658B" w:rsidRDefault="006D658B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6D658B" w:rsidTr="006D658B">
        <w:tc>
          <w:tcPr>
            <w:tcW w:w="6799" w:type="dxa"/>
          </w:tcPr>
          <w:p w:rsidR="006D658B" w:rsidRPr="006D658B" w:rsidRDefault="001C1265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Доля обоснованных жалоб на действия (бездействие) контрольного органа и (или) должностных лиц при проведении контрольных мероприятий от общего количества жалоб</w:t>
            </w:r>
          </w:p>
        </w:tc>
        <w:tc>
          <w:tcPr>
            <w:tcW w:w="2546" w:type="dxa"/>
          </w:tcPr>
          <w:p w:rsidR="006D658B" w:rsidRPr="006D658B" w:rsidRDefault="001C1265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6D658B" w:rsidTr="006D658B">
        <w:tc>
          <w:tcPr>
            <w:tcW w:w="6799" w:type="dxa"/>
          </w:tcPr>
          <w:p w:rsidR="006D658B" w:rsidRPr="006D658B" w:rsidRDefault="00E37FD4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Доля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546" w:type="dxa"/>
          </w:tcPr>
          <w:p w:rsidR="006D658B" w:rsidRPr="006D658B" w:rsidRDefault="00E37FD4" w:rsidP="00FB68E4">
            <w:pPr>
              <w:tabs>
                <w:tab w:val="left" w:pos="851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4F3053" w:rsidRDefault="001B26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:rsidR="00FB68E4" w:rsidRDefault="004F3053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1B267E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 </w:t>
      </w:r>
      <w:r w:rsidR="001B267E">
        <w:rPr>
          <w:bCs/>
          <w:color w:val="000000"/>
          <w:sz w:val="28"/>
          <w:szCs w:val="28"/>
        </w:rPr>
        <w:t>Индикативные показатели</w:t>
      </w:r>
      <w:r w:rsidR="001B267E" w:rsidRPr="001B267E">
        <w:rPr>
          <w:sz w:val="28"/>
          <w:szCs w:val="28"/>
        </w:rPr>
        <w:t xml:space="preserve"> </w:t>
      </w:r>
      <w:r w:rsidR="001B267E">
        <w:rPr>
          <w:sz w:val="28"/>
          <w:szCs w:val="28"/>
        </w:rPr>
        <w:t xml:space="preserve">по жилищному муниципальному контролю на территории </w:t>
      </w:r>
      <w:r w:rsidR="001B267E">
        <w:rPr>
          <w:bCs/>
          <w:color w:val="000000"/>
          <w:sz w:val="28"/>
          <w:szCs w:val="28"/>
        </w:rPr>
        <w:t>Тунгус</w:t>
      </w:r>
      <w:r w:rsidR="001B267E" w:rsidRPr="005D76D6">
        <w:rPr>
          <w:bCs/>
          <w:color w:val="000000"/>
          <w:sz w:val="28"/>
          <w:szCs w:val="28"/>
        </w:rPr>
        <w:t>ского</w:t>
      </w:r>
      <w:r w:rsidR="001B267E">
        <w:rPr>
          <w:bCs/>
          <w:color w:val="000000"/>
          <w:sz w:val="28"/>
          <w:szCs w:val="28"/>
        </w:rPr>
        <w:t xml:space="preserve"> муниципального образования</w:t>
      </w:r>
      <w:r w:rsidR="001B267E">
        <w:rPr>
          <w:bCs/>
          <w:color w:val="000000"/>
          <w:sz w:val="28"/>
          <w:szCs w:val="28"/>
        </w:rPr>
        <w:t>:</w:t>
      </w:r>
    </w:p>
    <w:p w:rsidR="001B267E" w:rsidRDefault="001B26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1) Общее количество </w:t>
      </w:r>
      <w:r w:rsidR="004F3053">
        <w:rPr>
          <w:bCs/>
          <w:color w:val="000000"/>
          <w:sz w:val="28"/>
          <w:szCs w:val="28"/>
        </w:rPr>
        <w:t>подконтрольных</w:t>
      </w:r>
      <w:r>
        <w:rPr>
          <w:bCs/>
          <w:color w:val="000000"/>
          <w:sz w:val="28"/>
          <w:szCs w:val="28"/>
        </w:rPr>
        <w:t xml:space="preserve"> </w:t>
      </w:r>
      <w:r w:rsidR="004F3053">
        <w:rPr>
          <w:bCs/>
          <w:color w:val="000000"/>
          <w:sz w:val="28"/>
          <w:szCs w:val="28"/>
        </w:rPr>
        <w:t>субъектов (объектов), в отношении которых осуществляется мониторинговые мероприятия;</w:t>
      </w:r>
    </w:p>
    <w:p w:rsidR="004F3053" w:rsidRDefault="004F3053" w:rsidP="004F3053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2) количество </w:t>
      </w:r>
      <w:r>
        <w:rPr>
          <w:bCs/>
          <w:color w:val="000000"/>
          <w:sz w:val="28"/>
          <w:szCs w:val="28"/>
        </w:rPr>
        <w:t>подконтрольных субъектов (объектов), в отношении которых</w:t>
      </w:r>
      <w:r>
        <w:rPr>
          <w:bCs/>
          <w:color w:val="000000"/>
          <w:sz w:val="28"/>
          <w:szCs w:val="28"/>
        </w:rPr>
        <w:t xml:space="preserve"> выявлены нарушения обязательных требований в результате</w:t>
      </w:r>
      <w:r w:rsidRPr="004F305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мониторинговых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мероприятий</w:t>
      </w:r>
      <w:r>
        <w:rPr>
          <w:bCs/>
          <w:color w:val="000000"/>
          <w:sz w:val="28"/>
          <w:szCs w:val="28"/>
        </w:rPr>
        <w:t>;</w:t>
      </w:r>
    </w:p>
    <w:p w:rsidR="004F3053" w:rsidRDefault="004F3053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3) количество вынесенных определений о проведении административного расследования;</w:t>
      </w:r>
    </w:p>
    <w:p w:rsidR="004F3053" w:rsidRDefault="004F3053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4) количество административных наказаний, наложенных в результате</w:t>
      </w:r>
      <w:r w:rsidR="0070657E">
        <w:rPr>
          <w:bCs/>
          <w:color w:val="000000"/>
          <w:sz w:val="28"/>
          <w:szCs w:val="28"/>
        </w:rPr>
        <w:t xml:space="preserve"> совершения административных правонарушений, по которым были проведены расследования;</w:t>
      </w:r>
    </w:p>
    <w:p w:rsidR="0070657E" w:rsidRDefault="0070657E" w:rsidP="0070657E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5) общая сумма наложенных штрафов в результате совершения </w:t>
      </w:r>
      <w:r>
        <w:rPr>
          <w:bCs/>
          <w:color w:val="000000"/>
          <w:sz w:val="28"/>
          <w:szCs w:val="28"/>
        </w:rPr>
        <w:t>административных правонарушений, по которым были проведены расследования;</w:t>
      </w:r>
    </w:p>
    <w:p w:rsidR="0070657E" w:rsidRDefault="007065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6) количество протоколов об административных правонарушениях:</w:t>
      </w:r>
    </w:p>
    <w:p w:rsidR="0070657E" w:rsidRDefault="007065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7) количество постановлений о прекращении производства по делу об административном правонарушении;</w:t>
      </w:r>
    </w:p>
    <w:p w:rsidR="0070657E" w:rsidRDefault="007065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8) </w:t>
      </w:r>
      <w:r>
        <w:rPr>
          <w:bCs/>
          <w:color w:val="000000"/>
          <w:sz w:val="28"/>
          <w:szCs w:val="28"/>
        </w:rPr>
        <w:t>количество постановлений о</w:t>
      </w:r>
      <w:r>
        <w:rPr>
          <w:bCs/>
          <w:color w:val="000000"/>
          <w:sz w:val="28"/>
          <w:szCs w:val="28"/>
        </w:rPr>
        <w:t xml:space="preserve"> назначении административных наказаний:</w:t>
      </w:r>
    </w:p>
    <w:p w:rsidR="0070657E" w:rsidRDefault="0070657E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  <w:t xml:space="preserve">9) </w:t>
      </w:r>
      <w:r w:rsidR="00780117">
        <w:rPr>
          <w:bCs/>
          <w:color w:val="000000"/>
          <w:sz w:val="28"/>
          <w:szCs w:val="28"/>
        </w:rPr>
        <w:t>количество административных наказаний, по которым административный штраф был заменен на предупреждением;</w:t>
      </w:r>
    </w:p>
    <w:p w:rsidR="00780117" w:rsidRDefault="00780117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10) общая сумма наложенных штрафов по результатам рассмотрения дел об административных правонарушениях;</w:t>
      </w:r>
    </w:p>
    <w:p w:rsidR="00764B76" w:rsidRDefault="00764B76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11) общая сумма уплаченных (взысканных) штрафов;</w:t>
      </w:r>
    </w:p>
    <w:p w:rsidR="00764B76" w:rsidRDefault="00764B76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12) средний размер наложенного штрафа;</w:t>
      </w:r>
    </w:p>
    <w:p w:rsidR="00764B76" w:rsidRDefault="00764B76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13) количество субъектов, в отношении которых проведены профилактические мероприятия;</w:t>
      </w:r>
    </w:p>
    <w:p w:rsidR="00764B76" w:rsidRDefault="00764B76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14) общее количество проведенных мероприятий без взаимодействия с юридическими лицами, индивидуальными предпринимателями;</w:t>
      </w:r>
    </w:p>
    <w:p w:rsidR="00764B76" w:rsidRDefault="00764B76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640F2F">
        <w:rPr>
          <w:bCs/>
          <w:color w:val="000000"/>
          <w:sz w:val="28"/>
          <w:szCs w:val="28"/>
        </w:rPr>
        <w:t>15) среднее число должностных лиц, задействованных в одном мероприятии, осуществляемом без взаимодействии с юридическими лицами, инвидуал</w:t>
      </w:r>
      <w:bookmarkStart w:id="3" w:name="_GoBack"/>
      <w:bookmarkEnd w:id="3"/>
    </w:p>
    <w:p w:rsidR="00FB68E4" w:rsidRPr="005D76D6" w:rsidRDefault="00FB68E4" w:rsidP="00FB68E4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 Тунгус</w:t>
      </w:r>
      <w:r w:rsidRPr="005D76D6">
        <w:rPr>
          <w:bCs/>
          <w:color w:val="000000"/>
          <w:sz w:val="28"/>
          <w:szCs w:val="28"/>
        </w:rPr>
        <w:t>ского</w:t>
      </w:r>
    </w:p>
    <w:p w:rsidR="00AF1CBC" w:rsidRDefault="00FB68E4" w:rsidP="00FB68E4">
      <w:r>
        <w:rPr>
          <w:bCs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П.В. Хо</w:t>
      </w:r>
    </w:p>
    <w:sectPr w:rsidR="00AF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E4"/>
    <w:rsid w:val="001B267E"/>
    <w:rsid w:val="001C1265"/>
    <w:rsid w:val="002E2B95"/>
    <w:rsid w:val="0048230A"/>
    <w:rsid w:val="004F3053"/>
    <w:rsid w:val="00640F2F"/>
    <w:rsid w:val="006D658B"/>
    <w:rsid w:val="0070657E"/>
    <w:rsid w:val="00764B76"/>
    <w:rsid w:val="00780117"/>
    <w:rsid w:val="007E3D77"/>
    <w:rsid w:val="009363E8"/>
    <w:rsid w:val="00AF1CBC"/>
    <w:rsid w:val="00C85CB2"/>
    <w:rsid w:val="00E37FD4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50996-C243-47BC-9B34-9287198E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2022-02-18T07:53:00Z</dcterms:created>
  <dcterms:modified xsi:type="dcterms:W3CDTF">2022-02-25T02:17:00Z</dcterms:modified>
</cp:coreProperties>
</file>